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React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international</w:t>
      </w:r>
      <w:r>
        <w:rPr>
          <w:color w:val="231F20"/>
          <w:spacing w:val="-7"/>
        </w:rPr>
        <w:t> </w:t>
      </w:r>
      <w:r>
        <w:rPr>
          <w:color w:val="231F20"/>
        </w:rPr>
        <w:t>news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events</w:t>
      </w:r>
    </w:p>
    <w:p>
      <w:pPr>
        <w:spacing w:before="2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Conversation</w:t>
      </w:r>
      <w:r>
        <w:rPr>
          <w:b/>
          <w:color w:val="231F20"/>
          <w:spacing w:val="-18"/>
          <w:sz w:val="24"/>
        </w:rPr>
        <w:t> </w:t>
      </w:r>
      <w:r>
        <w:rPr>
          <w:b/>
          <w:color w:val="231F20"/>
          <w:spacing w:val="-2"/>
          <w:sz w:val="24"/>
        </w:rPr>
        <w:t>Model:</w:t>
      </w:r>
    </w:p>
    <w:p>
      <w:pPr>
        <w:pStyle w:val="BodyText"/>
        <w:spacing w:before="43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4"/>
          <w:w w:val="150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believe</w:t>
      </w:r>
      <w:r>
        <w:rPr>
          <w:color w:val="231F20"/>
          <w:spacing w:val="-5"/>
        </w:rPr>
        <w:t> </w:t>
      </w:r>
      <w:r>
        <w:rPr>
          <w:color w:val="231F20"/>
        </w:rPr>
        <w:t>what’s</w:t>
      </w:r>
      <w:r>
        <w:rPr>
          <w:color w:val="231F20"/>
          <w:spacing w:val="-4"/>
        </w:rPr>
        <w:t> </w:t>
      </w:r>
      <w:r>
        <w:rPr>
          <w:color w:val="231F20"/>
        </w:rPr>
        <w:t>been</w:t>
      </w:r>
      <w:r>
        <w:rPr>
          <w:color w:val="231F20"/>
          <w:spacing w:val="-4"/>
        </w:rPr>
        <w:t> </w:t>
      </w:r>
      <w:r>
        <w:rPr>
          <w:color w:val="231F20"/>
        </w:rPr>
        <w:t>happening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world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today?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54"/>
          <w:w w:val="150"/>
        </w:rPr>
        <w:t> </w:t>
      </w:r>
      <w:r>
        <w:rPr>
          <w:color w:val="231F20"/>
        </w:rPr>
        <w:t>A</w:t>
      </w:r>
      <w:r>
        <w:rPr>
          <w:color w:val="231F20"/>
          <w:spacing w:val="-15"/>
        </w:rPr>
        <w:t> </w:t>
      </w:r>
      <w:r>
        <w:rPr>
          <w:color w:val="231F20"/>
        </w:rPr>
        <w:t>real</w:t>
      </w:r>
      <w:r>
        <w:rPr>
          <w:color w:val="231F20"/>
          <w:spacing w:val="-6"/>
        </w:rPr>
        <w:t> </w:t>
      </w:r>
      <w:r>
        <w:rPr>
          <w:color w:val="231F20"/>
        </w:rPr>
        <w:t>humanitarian</w:t>
      </w:r>
      <w:r>
        <w:rPr>
          <w:color w:val="231F20"/>
          <w:spacing w:val="-7"/>
        </w:rPr>
        <w:t> </w:t>
      </w:r>
      <w:r>
        <w:rPr>
          <w:color w:val="231F20"/>
        </w:rPr>
        <w:t>crisis.</w:t>
      </w:r>
      <w:r>
        <w:rPr>
          <w:color w:val="231F20"/>
          <w:spacing w:val="-6"/>
        </w:rPr>
        <w:t> </w:t>
      </w:r>
      <w:r>
        <w:rPr>
          <w:color w:val="231F20"/>
        </w:rPr>
        <w:t>Starvation.</w:t>
      </w:r>
      <w:r>
        <w:rPr>
          <w:color w:val="231F20"/>
          <w:spacing w:val="-7"/>
        </w:rPr>
        <w:t> </w:t>
      </w:r>
      <w:r>
        <w:rPr>
          <w:color w:val="231F20"/>
        </w:rPr>
        <w:t>Childhood</w:t>
      </w:r>
      <w:r>
        <w:rPr>
          <w:color w:val="231F20"/>
          <w:spacing w:val="-7"/>
        </w:rPr>
        <w:t> </w:t>
      </w:r>
      <w:r>
        <w:rPr>
          <w:color w:val="231F20"/>
        </w:rPr>
        <w:t>mortality.</w:t>
      </w:r>
      <w:r>
        <w:rPr>
          <w:color w:val="231F20"/>
          <w:spacing w:val="-10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</w:rPr>
        <w:t>name</w:t>
      </w:r>
      <w:r>
        <w:rPr>
          <w:color w:val="231F20"/>
          <w:spacing w:val="-7"/>
        </w:rPr>
        <w:t> </w:t>
      </w:r>
      <w:r>
        <w:rPr>
          <w:color w:val="231F20"/>
          <w:spacing w:val="-5"/>
        </w:rPr>
        <w:t>it.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9"/>
          <w:w w:val="150"/>
        </w:rPr>
        <w:t> </w:t>
      </w:r>
      <w:r>
        <w:rPr>
          <w:color w:val="231F20"/>
        </w:rPr>
        <w:t>What’s</w:t>
      </w:r>
      <w:r>
        <w:rPr>
          <w:color w:val="231F20"/>
          <w:spacing w:val="-2"/>
        </w:rPr>
        <w:t> </w:t>
      </w:r>
      <w:r>
        <w:rPr>
          <w:color w:val="231F20"/>
        </w:rPr>
        <w:t>causing</w:t>
      </w:r>
      <w:r>
        <w:rPr>
          <w:color w:val="231F20"/>
          <w:spacing w:val="-3"/>
        </w:rPr>
        <w:t> </w:t>
      </w:r>
      <w:r>
        <w:rPr>
          <w:color w:val="231F20"/>
        </w:rPr>
        <w:t>it?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mean,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drought?</w:t>
      </w:r>
    </w:p>
    <w:p>
      <w:pPr>
        <w:pStyle w:val="BodyText"/>
        <w:spacing w:before="48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Yes,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all</w:t>
      </w:r>
      <w:r>
        <w:rPr>
          <w:color w:val="231F20"/>
          <w:spacing w:val="-4"/>
        </w:rPr>
        <w:t> </w:t>
      </w:r>
      <w:r>
        <w:rPr>
          <w:color w:val="231F20"/>
        </w:rPr>
        <w:t>that</w:t>
      </w:r>
      <w:r>
        <w:rPr>
          <w:color w:val="231F20"/>
          <w:spacing w:val="-3"/>
        </w:rPr>
        <w:t> </w:t>
      </w:r>
      <w:r>
        <w:rPr>
          <w:color w:val="231F20"/>
        </w:rPr>
        <w:t>conflict.</w:t>
      </w:r>
      <w:r>
        <w:rPr>
          <w:color w:val="231F20"/>
          <w:spacing w:val="-7"/>
        </w:rPr>
        <w:t> </w:t>
      </w:r>
      <w:r>
        <w:rPr>
          <w:color w:val="231F20"/>
        </w:rPr>
        <w:t>They</w:t>
      </w:r>
      <w:r>
        <w:rPr>
          <w:color w:val="231F20"/>
          <w:spacing w:val="-4"/>
        </w:rPr>
        <w:t> </w:t>
      </w:r>
      <w:r>
        <w:rPr>
          <w:color w:val="231F20"/>
        </w:rPr>
        <w:t>say</w:t>
      </w:r>
      <w:r>
        <w:rPr>
          <w:color w:val="231F20"/>
          <w:spacing w:val="-3"/>
        </w:rPr>
        <w:t> </w:t>
      </w:r>
      <w:r>
        <w:rPr>
          <w:color w:val="231F20"/>
        </w:rPr>
        <w:t>there’s</w:t>
      </w:r>
      <w:r>
        <w:rPr>
          <w:color w:val="231F20"/>
          <w:spacing w:val="-3"/>
        </w:rPr>
        <w:t> </w:t>
      </w:r>
      <w:r>
        <w:rPr>
          <w:color w:val="231F20"/>
        </w:rPr>
        <w:t>no</w:t>
      </w:r>
      <w:r>
        <w:rPr>
          <w:color w:val="231F20"/>
          <w:spacing w:val="-4"/>
        </w:rPr>
        <w:t> </w:t>
      </w:r>
      <w:r>
        <w:rPr>
          <w:color w:val="231F20"/>
        </w:rPr>
        <w:t>end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sight.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3"/>
        </w:rPr>
        <w:t> </w:t>
      </w:r>
      <w:r>
        <w:rPr>
          <w:color w:val="231F20"/>
        </w:rPr>
        <w:t>there’s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ripple</w:t>
      </w:r>
      <w:r>
        <w:rPr>
          <w:color w:val="231F20"/>
          <w:spacing w:val="-3"/>
        </w:rPr>
        <w:t> </w:t>
      </w:r>
      <w:r>
        <w:rPr>
          <w:color w:val="231F20"/>
        </w:rPr>
        <w:t>effect.</w:t>
      </w:r>
      <w:r>
        <w:rPr>
          <w:color w:val="231F20"/>
          <w:spacing w:val="-3"/>
        </w:rPr>
        <w:t> </w:t>
      </w:r>
      <w:r>
        <w:rPr>
          <w:color w:val="231F20"/>
        </w:rPr>
        <w:t>Displacement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tons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people.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0"/>
          <w:w w:val="150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say</w:t>
      </w:r>
      <w:r>
        <w:rPr>
          <w:color w:val="231F20"/>
          <w:spacing w:val="-6"/>
        </w:rPr>
        <w:t> </w:t>
      </w:r>
      <w:r>
        <w:rPr>
          <w:color w:val="231F20"/>
        </w:rPr>
        <w:t>nothing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millions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refugees</w:t>
      </w:r>
      <w:r>
        <w:rPr>
          <w:color w:val="231F20"/>
          <w:spacing w:val="-5"/>
        </w:rPr>
        <w:t> </w:t>
      </w:r>
      <w:r>
        <w:rPr>
          <w:color w:val="231F20"/>
        </w:rPr>
        <w:t>migrating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other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countries.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3"/>
          <w:w w:val="150"/>
        </w:rPr>
        <w:t> </w:t>
      </w:r>
      <w:r>
        <w:rPr>
          <w:color w:val="231F20"/>
        </w:rPr>
        <w:t>Makes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feel</w:t>
      </w:r>
      <w:r>
        <w:rPr>
          <w:color w:val="231F20"/>
          <w:spacing w:val="-4"/>
        </w:rPr>
        <w:t> </w:t>
      </w:r>
      <w:r>
        <w:rPr>
          <w:color w:val="231F20"/>
        </w:rPr>
        <w:t>hopeless,</w:t>
      </w:r>
      <w:r>
        <w:rPr>
          <w:color w:val="231F20"/>
          <w:spacing w:val="-4"/>
        </w:rPr>
        <w:t> </w:t>
      </w:r>
      <w:r>
        <w:rPr>
          <w:color w:val="231F20"/>
        </w:rPr>
        <w:t>doesn’t</w:t>
      </w:r>
      <w:r>
        <w:rPr>
          <w:color w:val="231F20"/>
          <w:spacing w:val="-4"/>
        </w:rPr>
        <w:t> </w:t>
      </w:r>
      <w:r>
        <w:rPr>
          <w:color w:val="231F20"/>
          <w:spacing w:val="-5"/>
        </w:rPr>
        <w:t>it?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58"/>
          <w:w w:val="150"/>
        </w:rPr>
        <w:t> </w:t>
      </w:r>
      <w:r>
        <w:rPr>
          <w:color w:val="231F20"/>
        </w:rPr>
        <w:t>Actually,</w:t>
      </w:r>
      <w:r>
        <w:rPr>
          <w:color w:val="231F20"/>
          <w:spacing w:val="-6"/>
        </w:rPr>
        <w:t> </w:t>
      </w:r>
      <w:r>
        <w:rPr>
          <w:color w:val="231F20"/>
        </w:rPr>
        <w:t>not</w:t>
      </w:r>
      <w:r>
        <w:rPr>
          <w:color w:val="231F20"/>
          <w:spacing w:val="-6"/>
        </w:rPr>
        <w:t> </w:t>
      </w:r>
      <w:r>
        <w:rPr>
          <w:color w:val="231F20"/>
        </w:rPr>
        <w:t>really.</w:t>
      </w:r>
      <w:r>
        <w:rPr>
          <w:color w:val="231F20"/>
          <w:spacing w:val="-10"/>
        </w:rPr>
        <w:t> </w:t>
      </w:r>
      <w:r>
        <w:rPr>
          <w:color w:val="231F20"/>
        </w:rPr>
        <w:t>There</w:t>
      </w:r>
      <w:r>
        <w:rPr>
          <w:color w:val="231F20"/>
          <w:spacing w:val="-6"/>
        </w:rPr>
        <w:t> </w:t>
      </w:r>
      <w:r>
        <w:rPr>
          <w:color w:val="231F20"/>
        </w:rPr>
        <w:t>are</w:t>
      </w:r>
      <w:r>
        <w:rPr>
          <w:color w:val="231F20"/>
          <w:spacing w:val="-6"/>
        </w:rPr>
        <w:t> </w:t>
      </w:r>
      <w:r>
        <w:rPr>
          <w:color w:val="231F20"/>
        </w:rPr>
        <w:t>places</w:t>
      </w:r>
      <w:r>
        <w:rPr>
          <w:color w:val="231F20"/>
          <w:spacing w:val="-6"/>
        </w:rPr>
        <w:t> </w:t>
      </w:r>
      <w:r>
        <w:rPr>
          <w:color w:val="231F20"/>
        </w:rPr>
        <w:t>where</w:t>
      </w:r>
      <w:r>
        <w:rPr>
          <w:color w:val="231F20"/>
          <w:spacing w:val="-7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make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donation.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1"/>
          <w:w w:val="150"/>
        </w:rPr>
        <w:t> </w:t>
      </w:r>
      <w:r>
        <w:rPr>
          <w:color w:val="231F20"/>
        </w:rPr>
        <w:t>You’re</w:t>
      </w:r>
      <w:r>
        <w:rPr>
          <w:color w:val="231F20"/>
          <w:spacing w:val="-5"/>
        </w:rPr>
        <w:t> </w:t>
      </w:r>
      <w:r>
        <w:rPr>
          <w:color w:val="231F20"/>
        </w:rPr>
        <w:t>right.</w:t>
      </w:r>
      <w:r>
        <w:rPr>
          <w:color w:val="231F20"/>
          <w:spacing w:val="-16"/>
        </w:rPr>
        <w:t> </w:t>
      </w:r>
      <w:r>
        <w:rPr>
          <w:color w:val="231F20"/>
        </w:rPr>
        <w:t>At</w:t>
      </w:r>
      <w:r>
        <w:rPr>
          <w:color w:val="231F20"/>
          <w:spacing w:val="-4"/>
        </w:rPr>
        <w:t> </w:t>
      </w:r>
      <w:r>
        <w:rPr>
          <w:color w:val="231F20"/>
        </w:rPr>
        <w:t>least</w:t>
      </w:r>
      <w:r>
        <w:rPr>
          <w:color w:val="231F20"/>
          <w:spacing w:val="-5"/>
        </w:rPr>
        <w:t> </w:t>
      </w:r>
      <w:r>
        <w:rPr>
          <w:color w:val="231F20"/>
        </w:rPr>
        <w:t>we’d</w:t>
      </w:r>
      <w:r>
        <w:rPr>
          <w:color w:val="231F20"/>
          <w:spacing w:val="-5"/>
        </w:rPr>
        <w:t> </w:t>
      </w:r>
      <w:r>
        <w:rPr>
          <w:color w:val="231F20"/>
        </w:rPr>
        <w:t>be</w:t>
      </w:r>
      <w:r>
        <w:rPr>
          <w:color w:val="231F20"/>
          <w:spacing w:val="-5"/>
        </w:rPr>
        <w:t> </w:t>
      </w:r>
      <w:r>
        <w:rPr>
          <w:color w:val="231F20"/>
        </w:rPr>
        <w:t>doing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something.</w:t>
      </w:r>
    </w:p>
    <w:p>
      <w:pPr>
        <w:pStyle w:val="BodyText"/>
        <w:spacing w:before="2"/>
        <w:rPr>
          <w:sz w:val="18"/>
        </w:rPr>
      </w:pPr>
      <w:r>
        <w:rPr/>
        <w:pict>
          <v:shape style="position:absolute;margin-left:90pt;margin-top:11.6695pt;width:432pt;height:132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1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react to a recent event happening in the news.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crisis.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causes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ripple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effects.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how it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makes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suggest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can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help.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in the Conversation Model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21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 Then change roles.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“Can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believe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what’s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happening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…?”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492" w:firstLine="0"/>
        <w:jc w:val="left"/>
        <w:rPr>
          <w:i/>
          <w:sz w:val="22"/>
        </w:rPr>
      </w:pPr>
      <w:r>
        <w:rPr>
          <w:color w:val="231F20"/>
          <w:sz w:val="22"/>
        </w:rPr>
        <w:t>Phrasal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verbs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discussing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events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issues: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bring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about,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carry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out,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wipe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out,</w:t>
      </w:r>
      <w:r>
        <w:rPr>
          <w:i/>
          <w:color w:val="231F20"/>
          <w:sz w:val="22"/>
        </w:rPr>
        <w:t> come up with, go without, lay off, put up with, run out of, come down with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line="247" w:lineRule="auto" w:before="7"/>
        <w:ind w:left="100" w:right="2877"/>
      </w:pPr>
      <w:r>
        <w:rPr>
          <w:color w:val="231F20"/>
        </w:rPr>
        <w:t>Say “You name it” to indicate the list could be a lot longer. To</w:t>
      </w:r>
      <w:r>
        <w:rPr>
          <w:color w:val="231F20"/>
          <w:spacing w:val="-8"/>
        </w:rPr>
        <w:t> </w:t>
      </w:r>
      <w:r>
        <w:rPr>
          <w:color w:val="231F20"/>
        </w:rPr>
        <w:t>add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an</w:t>
      </w:r>
      <w:r>
        <w:rPr>
          <w:color w:val="231F20"/>
          <w:spacing w:val="-8"/>
        </w:rPr>
        <w:t> </w:t>
      </w:r>
      <w:r>
        <w:rPr>
          <w:color w:val="231F20"/>
        </w:rPr>
        <w:t>already</w:t>
      </w:r>
      <w:r>
        <w:rPr>
          <w:color w:val="231F20"/>
          <w:spacing w:val="-8"/>
        </w:rPr>
        <w:t> </w:t>
      </w:r>
      <w:r>
        <w:rPr>
          <w:color w:val="231F20"/>
        </w:rPr>
        <w:t>long</w:t>
      </w:r>
      <w:r>
        <w:rPr>
          <w:color w:val="231F20"/>
          <w:spacing w:val="-8"/>
        </w:rPr>
        <w:t> </w:t>
      </w:r>
      <w:r>
        <w:rPr>
          <w:color w:val="231F20"/>
        </w:rPr>
        <w:t>list,</w:t>
      </w:r>
      <w:r>
        <w:rPr>
          <w:color w:val="231F20"/>
          <w:spacing w:val="-8"/>
        </w:rPr>
        <w:t> </w:t>
      </w:r>
      <w:r>
        <w:rPr>
          <w:color w:val="231F20"/>
        </w:rPr>
        <w:t>say</w:t>
      </w:r>
      <w:r>
        <w:rPr>
          <w:color w:val="231F20"/>
          <w:spacing w:val="-8"/>
        </w:rPr>
        <w:t> </w:t>
      </w:r>
      <w:r>
        <w:rPr>
          <w:color w:val="231F20"/>
        </w:rPr>
        <w:t>“To</w:t>
      </w:r>
      <w:r>
        <w:rPr>
          <w:color w:val="231F20"/>
          <w:spacing w:val="-8"/>
        </w:rPr>
        <w:t> </w:t>
      </w:r>
      <w:r>
        <w:rPr>
          <w:color w:val="231F20"/>
        </w:rPr>
        <w:t>say</w:t>
      </w:r>
      <w:r>
        <w:rPr>
          <w:color w:val="231F20"/>
          <w:spacing w:val="-8"/>
        </w:rPr>
        <w:t> </w:t>
      </w:r>
      <w:r>
        <w:rPr>
          <w:color w:val="231F20"/>
        </w:rPr>
        <w:t>nothing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…”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Describe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crisis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detail.</w:t>
      </w:r>
    </w:p>
    <w:p>
      <w:pPr>
        <w:pStyle w:val="BodyText"/>
        <w:spacing w:line="247" w:lineRule="auto" w:before="7"/>
        <w:ind w:left="100" w:right="3419"/>
      </w:pPr>
      <w:r>
        <w:rPr>
          <w:color w:val="231F20"/>
        </w:rPr>
        <w:t>Say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how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feel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situation. Suggest ways to help.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492"/>
      </w:pPr>
      <w:r>
        <w:rPr>
          <w:color w:val="231F20"/>
        </w:rPr>
        <w:t>GLSP0287: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describe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personal</w:t>
      </w:r>
      <w:r>
        <w:rPr>
          <w:color w:val="231F20"/>
          <w:spacing w:val="-4"/>
        </w:rPr>
        <w:t> </w:t>
      </w:r>
      <w:r>
        <w:rPr>
          <w:color w:val="231F20"/>
        </w:rPr>
        <w:t>significance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events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experiences</w:t>
      </w:r>
      <w:r>
        <w:rPr>
          <w:color w:val="231F20"/>
          <w:spacing w:val="-4"/>
        </w:rPr>
        <w:t> </w:t>
      </w:r>
      <w:r>
        <w:rPr>
          <w:color w:val="231F20"/>
        </w:rPr>
        <w:t>in detail. (63)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GLSI0891: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opinions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news</w:t>
      </w:r>
      <w:r>
        <w:rPr>
          <w:color w:val="231F20"/>
          <w:spacing w:val="-4"/>
        </w:rPr>
        <w:t> </w:t>
      </w:r>
      <w:r>
        <w:rPr>
          <w:color w:val="231F20"/>
        </w:rPr>
        <w:t>stories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wide</w:t>
      </w:r>
      <w:r>
        <w:rPr>
          <w:color w:val="231F20"/>
          <w:spacing w:val="-4"/>
        </w:rPr>
        <w:t> </w:t>
      </w:r>
      <w:r>
        <w:rPr>
          <w:color w:val="231F20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everyday language. (65)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GLSP0938: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precisely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potential</w:t>
      </w:r>
      <w:r>
        <w:rPr>
          <w:color w:val="231F20"/>
          <w:spacing w:val="-4"/>
        </w:rPr>
        <w:t> </w:t>
      </w:r>
      <w:r>
        <w:rPr>
          <w:color w:val="231F20"/>
        </w:rPr>
        <w:t>consequences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actions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events.</w:t>
      </w:r>
      <w:r>
        <w:rPr>
          <w:color w:val="231F20"/>
          <w:spacing w:val="-4"/>
        </w:rPr>
        <w:t> </w:t>
      </w:r>
      <w:r>
        <w:rPr>
          <w:color w:val="231F20"/>
        </w:rPr>
        <w:t>(69) GLVC2097e: Can use language related to connections and relations. (76-90)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Talk</w:t>
      </w:r>
      <w:r>
        <w:rPr>
          <w:color w:val="231F20"/>
          <w:spacing w:val="-7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influence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foreign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imports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1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influence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products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imported from foreign countries. Give examples of foreign imports that are popular in your country. Discuss whether these imports have a positive or negative influence.</w:t>
                  </w:r>
                </w:p>
                <w:p>
                  <w:pPr>
                    <w:pStyle w:val="BodyText"/>
                    <w:spacing w:line="247" w:lineRule="auto"/>
                    <w:ind w:left="200" w:right="213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Explain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opinions.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 Student’s Book. You have 30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3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foreign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imports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popular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now?”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Separability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transitive</w:t>
      </w:r>
      <w:r>
        <w:rPr>
          <w:color w:val="231F20"/>
          <w:spacing w:val="-7"/>
        </w:rPr>
        <w:t> </w:t>
      </w:r>
      <w:r>
        <w:rPr>
          <w:color w:val="231F20"/>
        </w:rPr>
        <w:t>phrasal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verbs.</w:t>
      </w:r>
    </w:p>
    <w:p>
      <w:pPr>
        <w:spacing w:line="247" w:lineRule="auto" w:before="7"/>
        <w:ind w:left="380" w:right="515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like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try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pair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pants.</w:t>
      </w:r>
      <w:r>
        <w:rPr>
          <w:i/>
          <w:color w:val="231F20"/>
          <w:sz w:val="22"/>
        </w:rPr>
        <w:t> She’d like to try it on, too.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3419"/>
      </w:pPr>
      <w:r>
        <w:rPr>
          <w:color w:val="231F20"/>
        </w:rPr>
        <w:t>Agree</w:t>
      </w:r>
      <w:r>
        <w:rPr>
          <w:color w:val="231F20"/>
          <w:spacing w:val="-8"/>
        </w:rPr>
        <w:t> </w:t>
      </w:r>
      <w:r>
        <w:rPr>
          <w:color w:val="231F20"/>
        </w:rPr>
        <w:t>or</w:t>
      </w:r>
      <w:r>
        <w:rPr>
          <w:color w:val="231F20"/>
          <w:spacing w:val="-8"/>
        </w:rPr>
        <w:t> </w:t>
      </w:r>
      <w:r>
        <w:rPr>
          <w:color w:val="231F20"/>
        </w:rPr>
        <w:t>disagree,</w:t>
      </w:r>
      <w:r>
        <w:rPr>
          <w:color w:val="231F20"/>
          <w:spacing w:val="-8"/>
        </w:rPr>
        <w:t> </w:t>
      </w:r>
      <w:r>
        <w:rPr>
          <w:color w:val="231F20"/>
        </w:rPr>
        <w:t>providing</w:t>
      </w:r>
      <w:r>
        <w:rPr>
          <w:color w:val="231F20"/>
          <w:spacing w:val="-8"/>
        </w:rPr>
        <w:t> </w:t>
      </w:r>
      <w:r>
        <w:rPr>
          <w:color w:val="231F20"/>
        </w:rPr>
        <w:t>supporting</w:t>
      </w:r>
      <w:r>
        <w:rPr>
          <w:color w:val="231F20"/>
          <w:spacing w:val="-8"/>
        </w:rPr>
        <w:t> </w:t>
      </w:r>
      <w:r>
        <w:rPr>
          <w:color w:val="231F20"/>
        </w:rPr>
        <w:t>details. Discuss recent trends in your country.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Describe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4"/>
        </w:rPr>
        <w:t> </w:t>
      </w:r>
      <w:r>
        <w:rPr>
          <w:color w:val="231F20"/>
        </w:rPr>
        <w:t>imports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5"/>
        </w:rPr>
        <w:t> </w:t>
      </w:r>
      <w:r>
        <w:rPr>
          <w:color w:val="231F20"/>
        </w:rPr>
        <w:t>influence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home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culture.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GLSP1196: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talk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trends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detail.</w:t>
      </w:r>
      <w:r>
        <w:rPr>
          <w:color w:val="231F20"/>
          <w:spacing w:val="-7"/>
        </w:rPr>
        <w:t> </w:t>
      </w:r>
      <w:r>
        <w:rPr>
          <w:color w:val="231F20"/>
          <w:spacing w:val="-4"/>
        </w:rPr>
        <w:t>(69)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GLSP0938: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precisely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potential</w:t>
      </w:r>
      <w:r>
        <w:rPr>
          <w:color w:val="231F20"/>
          <w:spacing w:val="-4"/>
        </w:rPr>
        <w:t> </w:t>
      </w:r>
      <w:r>
        <w:rPr>
          <w:color w:val="231F20"/>
        </w:rPr>
        <w:t>consequences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actions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events.</w:t>
      </w:r>
      <w:r>
        <w:rPr>
          <w:color w:val="231F20"/>
          <w:spacing w:val="-4"/>
        </w:rPr>
        <w:t> </w:t>
      </w:r>
      <w:r>
        <w:rPr>
          <w:color w:val="231F20"/>
        </w:rPr>
        <w:t>(69) GLVC2097e: Can use language related to connections and relations. (76-90)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2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  <w:spacing w:line="261" w:lineRule="auto"/>
        <w:ind w:right="49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Discuss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ways</w:t>
      </w:r>
      <w:r>
        <w:rPr>
          <w:color w:val="231F20"/>
          <w:spacing w:val="-7"/>
        </w:rPr>
        <w:t> </w:t>
      </w:r>
      <w:r>
        <w:rPr>
          <w:color w:val="231F20"/>
        </w:rPr>
        <w:t>your</w:t>
      </w:r>
      <w:r>
        <w:rPr>
          <w:color w:val="231F20"/>
          <w:spacing w:val="-7"/>
        </w:rPr>
        <w:t> </w:t>
      </w:r>
      <w:r>
        <w:rPr>
          <w:color w:val="231F20"/>
        </w:rPr>
        <w:t>culture</w:t>
      </w:r>
      <w:r>
        <w:rPr>
          <w:color w:val="231F20"/>
          <w:spacing w:val="-7"/>
        </w:rPr>
        <w:t> </w:t>
      </w:r>
      <w:r>
        <w:rPr>
          <w:color w:val="231F20"/>
        </w:rPr>
        <w:t>might</w:t>
      </w:r>
      <w:r>
        <w:rPr>
          <w:color w:val="231F20"/>
          <w:spacing w:val="-7"/>
        </w:rPr>
        <w:t> </w:t>
      </w:r>
      <w:r>
        <w:rPr>
          <w:color w:val="231F20"/>
        </w:rPr>
        <w:t>cause culture shock</w:t>
      </w:r>
    </w:p>
    <w:p>
      <w:pPr>
        <w:pStyle w:val="BodyText"/>
        <w:spacing w:before="7"/>
        <w:rPr>
          <w:b/>
          <w:sz w:val="15"/>
        </w:rPr>
      </w:pPr>
      <w:r>
        <w:rPr/>
        <w:pict>
          <v:shape style="position:absolute;margin-left:90pt;margin-top:10.201727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1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discuss what aspects of the culture in this region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could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cause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visitors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experience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culture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shock.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aspects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culture from the list or your own ideas. Make suggestions to help visitors overcome their discomfort. Use similar ideas as in the Communication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3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visitors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might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most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surprised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by?”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Discussing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culture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shock: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culture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shock,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homesick,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overwhelming,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disorienting,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belong,</w:t>
      </w:r>
      <w:r>
        <w:rPr>
          <w:i/>
          <w:color w:val="231F20"/>
          <w:sz w:val="22"/>
        </w:rPr>
        <w:t> miss, long for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Taking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Aspects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culture: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local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dishes</w:t>
      </w:r>
    </w:p>
    <w:p>
      <w:pPr>
        <w:spacing w:line="247" w:lineRule="auto" w:before="7"/>
        <w:ind w:left="380" w:right="515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eating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drinking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customs</w:t>
      </w:r>
      <w:r>
        <w:rPr>
          <w:i/>
          <w:color w:val="231F20"/>
          <w:sz w:val="22"/>
        </w:rPr>
        <w:t> etiquette at work</w:t>
      </w:r>
    </w:p>
    <w:p>
      <w:pPr>
        <w:spacing w:line="247" w:lineRule="auto" w:before="0"/>
        <w:ind w:left="380" w:right="6572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local holidays</w:t>
      </w:r>
      <w:r>
        <w:rPr>
          <w:i/>
          <w:color w:val="231F20"/>
          <w:sz w:val="22"/>
        </w:rPr>
        <w:t> sense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humor</w:t>
      </w:r>
    </w:p>
    <w:p>
      <w:pPr>
        <w:spacing w:line="247" w:lineRule="auto" w:before="0"/>
        <w:ind w:left="380" w:right="515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formality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informality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punctuality</w:t>
      </w:r>
    </w:p>
    <w:p>
      <w:pPr>
        <w:spacing w:line="247" w:lineRule="auto" w:before="0"/>
        <w:ind w:left="380" w:right="515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traditional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leisure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activities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socializing</w:t>
      </w:r>
    </w:p>
    <w:p>
      <w:pPr>
        <w:spacing w:line="247" w:lineRule="auto" w:before="0"/>
        <w:ind w:left="380" w:right="589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clothing dos and don’ts</w:t>
      </w:r>
      <w:r>
        <w:rPr>
          <w:i/>
          <w:color w:val="231F20"/>
          <w:sz w:val="22"/>
        </w:rPr>
        <w:t> treatment of children customs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keeping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pets public transportation driving behavior pedestrian behavior</w:t>
      </w:r>
    </w:p>
    <w:p>
      <w:pPr>
        <w:pStyle w:val="BodyText"/>
        <w:spacing w:before="11"/>
        <w:rPr>
          <w:i/>
          <w:sz w:val="21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492"/>
      </w:pPr>
      <w:r>
        <w:rPr>
          <w:color w:val="231F20"/>
        </w:rPr>
        <w:t>GLSI0896: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compare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evaluate</w:t>
      </w:r>
      <w:r>
        <w:rPr>
          <w:color w:val="231F20"/>
          <w:spacing w:val="-4"/>
        </w:rPr>
        <w:t> </w:t>
      </w:r>
      <w:r>
        <w:rPr>
          <w:color w:val="231F20"/>
        </w:rPr>
        <w:t>different</w:t>
      </w:r>
      <w:r>
        <w:rPr>
          <w:color w:val="231F20"/>
          <w:spacing w:val="-4"/>
        </w:rPr>
        <w:t> </w:t>
      </w:r>
      <w:r>
        <w:rPr>
          <w:color w:val="231F20"/>
        </w:rPr>
        <w:t>ideas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linguistic devices. (70)</w:t>
      </w:r>
    </w:p>
    <w:p>
      <w:pPr>
        <w:pStyle w:val="BodyText"/>
        <w:spacing w:line="247" w:lineRule="auto"/>
        <w:ind w:left="100" w:right="492"/>
      </w:pPr>
      <w:r>
        <w:rPr>
          <w:color w:val="231F20"/>
        </w:rPr>
        <w:t>GLVC0401e: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cultures,</w:t>
      </w:r>
      <w:r>
        <w:rPr>
          <w:color w:val="231F20"/>
          <w:spacing w:val="-7"/>
        </w:rPr>
        <w:t> </w:t>
      </w:r>
      <w:r>
        <w:rPr>
          <w:color w:val="231F20"/>
        </w:rPr>
        <w:t>customs,</w:t>
      </w:r>
      <w:r>
        <w:rPr>
          <w:color w:val="231F20"/>
          <w:spacing w:val="-7"/>
        </w:rPr>
        <w:t> </w:t>
      </w:r>
      <w:r>
        <w:rPr>
          <w:color w:val="231F20"/>
        </w:rPr>
        <w:t>traditions,</w:t>
      </w:r>
      <w:r>
        <w:rPr>
          <w:color w:val="231F20"/>
          <w:spacing w:val="-7"/>
        </w:rPr>
        <w:t> </w:t>
      </w:r>
      <w:r>
        <w:rPr>
          <w:color w:val="231F20"/>
        </w:rPr>
        <w:t>and celebrations. (76-90)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GLVC2119e:</w:t>
      </w:r>
      <w:r>
        <w:rPr>
          <w:color w:val="231F20"/>
          <w:spacing w:val="-11"/>
        </w:rPr>
        <w:t> </w:t>
      </w:r>
      <w:r>
        <w:rPr>
          <w:color w:val="231F20"/>
        </w:rPr>
        <w:t>Can</w:t>
      </w:r>
      <w:r>
        <w:rPr>
          <w:color w:val="231F20"/>
          <w:spacing w:val="-11"/>
        </w:rPr>
        <w:t> </w:t>
      </w:r>
      <w:r>
        <w:rPr>
          <w:color w:val="231F20"/>
        </w:rPr>
        <w:t>use</w:t>
      </w:r>
      <w:r>
        <w:rPr>
          <w:color w:val="231F20"/>
          <w:spacing w:val="-11"/>
        </w:rPr>
        <w:t> </w:t>
      </w:r>
      <w:r>
        <w:rPr>
          <w:color w:val="231F20"/>
        </w:rPr>
        <w:t>language</w:t>
      </w:r>
      <w:r>
        <w:rPr>
          <w:color w:val="231F20"/>
          <w:spacing w:val="-11"/>
        </w:rPr>
        <w:t> </w:t>
      </w:r>
      <w:r>
        <w:rPr>
          <w:color w:val="231F20"/>
        </w:rPr>
        <w:t>related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11"/>
        </w:rPr>
        <w:t> </w:t>
      </w:r>
      <w:r>
        <w:rPr>
          <w:color w:val="231F20"/>
        </w:rPr>
        <w:t>expressing</w:t>
      </w:r>
      <w:r>
        <w:rPr>
          <w:color w:val="231F20"/>
          <w:spacing w:val="-11"/>
        </w:rPr>
        <w:t> </w:t>
      </w:r>
      <w:r>
        <w:rPr>
          <w:color w:val="231F20"/>
        </w:rPr>
        <w:t>fear</w:t>
      </w:r>
      <w:r>
        <w:rPr>
          <w:color w:val="231F20"/>
          <w:spacing w:val="-11"/>
        </w:rPr>
        <w:t> </w:t>
      </w:r>
      <w:r>
        <w:rPr>
          <w:color w:val="231F20"/>
        </w:rPr>
        <w:t>or</w:t>
      </w:r>
      <w:r>
        <w:rPr>
          <w:color w:val="231F20"/>
          <w:spacing w:val="-10"/>
        </w:rPr>
        <w:t> </w:t>
      </w:r>
      <w:r>
        <w:rPr>
          <w:color w:val="231F20"/>
        </w:rPr>
        <w:t>anxiety.</w:t>
      </w:r>
      <w:r>
        <w:rPr>
          <w:color w:val="231F20"/>
          <w:spacing w:val="-11"/>
        </w:rPr>
        <w:t> </w:t>
      </w:r>
      <w:r>
        <w:rPr>
          <w:color w:val="231F20"/>
        </w:rPr>
        <w:t>(76-</w:t>
      </w:r>
      <w:r>
        <w:rPr>
          <w:color w:val="231F20"/>
          <w:spacing w:val="-5"/>
        </w:rPr>
        <w:t>90)</w:t>
      </w:r>
    </w:p>
    <w:p>
      <w:pPr>
        <w:spacing w:after="0" w:line="252" w:lineRule="exact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  <w:spacing w:line="261" w:lineRule="auto"/>
        <w:ind w:right="49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Discuss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ways</w:t>
      </w:r>
      <w:r>
        <w:rPr>
          <w:color w:val="231F20"/>
          <w:spacing w:val="-7"/>
        </w:rPr>
        <w:t> </w:t>
      </w:r>
      <w:r>
        <w:rPr>
          <w:color w:val="231F20"/>
        </w:rPr>
        <w:t>your</w:t>
      </w:r>
      <w:r>
        <w:rPr>
          <w:color w:val="231F20"/>
          <w:spacing w:val="-7"/>
        </w:rPr>
        <w:t> </w:t>
      </w:r>
      <w:r>
        <w:rPr>
          <w:color w:val="231F20"/>
        </w:rPr>
        <w:t>culture</w:t>
      </w:r>
      <w:r>
        <w:rPr>
          <w:color w:val="231F20"/>
          <w:spacing w:val="-7"/>
        </w:rPr>
        <w:t> </w:t>
      </w:r>
      <w:r>
        <w:rPr>
          <w:color w:val="231F20"/>
        </w:rPr>
        <w:t>might</w:t>
      </w:r>
      <w:r>
        <w:rPr>
          <w:color w:val="231F20"/>
          <w:spacing w:val="-7"/>
        </w:rPr>
        <w:t> </w:t>
      </w:r>
      <w:r>
        <w:rPr>
          <w:color w:val="231F20"/>
        </w:rPr>
        <w:t>cause culture shock</w:t>
      </w:r>
    </w:p>
    <w:p>
      <w:pPr>
        <w:pStyle w:val="Heading3"/>
        <w:spacing w:line="219" w:lineRule="exact" w:before="237"/>
      </w:pPr>
      <w:r>
        <w:rPr>
          <w:color w:val="231F20"/>
        </w:rPr>
        <w:t>Aspects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Culture: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8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local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dishes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eating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drinking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customs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etiquette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4"/>
          <w:sz w:val="22"/>
        </w:rPr>
        <w:t> work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local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holidays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sense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humor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formality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informality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punctuality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traditional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leisure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activities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socializing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clothing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don’ts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treatment of </w:t>
      </w:r>
      <w:r>
        <w:rPr>
          <w:color w:val="231F20"/>
          <w:spacing w:val="-2"/>
          <w:sz w:val="22"/>
        </w:rPr>
        <w:t>children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customs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keeping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pets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public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transportation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driving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behavior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302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pedestrian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sz w:val="22"/>
        </w:rPr>
        <w:t>behavior</w:t>
      </w:r>
    </w:p>
    <w:p>
      <w:pPr>
        <w:spacing w:after="0" w:line="302" w:lineRule="exact"/>
        <w:jc w:val="left"/>
        <w:rPr>
          <w:sz w:val="22"/>
        </w:rPr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Understand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impact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globalization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58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02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talk about international companies that have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impact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economy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culture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our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region.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Identify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benefits or problems these companies have brought to the country. Give your opinion on whether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globalization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good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bad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country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world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whole. Explain your opinion. Use similar ideas as in the Communication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foreign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companies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impacted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region?”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spacing w:line="247" w:lineRule="auto" w:before="7"/>
        <w:ind w:left="100" w:right="697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economic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impacts</w:t>
      </w:r>
      <w:r>
        <w:rPr>
          <w:i/>
          <w:color w:val="231F20"/>
          <w:sz w:val="22"/>
        </w:rPr>
        <w:t> cultural impacts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GLSP0938: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precisely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potential</w:t>
      </w:r>
      <w:r>
        <w:rPr>
          <w:color w:val="231F20"/>
          <w:spacing w:val="-4"/>
        </w:rPr>
        <w:t> </w:t>
      </w:r>
      <w:r>
        <w:rPr>
          <w:color w:val="231F20"/>
        </w:rPr>
        <w:t>consequences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actions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events.</w:t>
      </w:r>
      <w:r>
        <w:rPr>
          <w:color w:val="231F20"/>
          <w:spacing w:val="-4"/>
        </w:rPr>
        <w:t> </w:t>
      </w:r>
      <w:r>
        <w:rPr>
          <w:color w:val="231F20"/>
        </w:rPr>
        <w:t>(69) GLVC2097e: Can use language related to connections and relations. (76-90)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ALSI0508: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contribute</w:t>
      </w:r>
      <w:r>
        <w:rPr>
          <w:color w:val="231F20"/>
          <w:spacing w:val="-4"/>
        </w:rPr>
        <w:t> </w:t>
      </w:r>
      <w:r>
        <w:rPr>
          <w:color w:val="231F20"/>
        </w:rPr>
        <w:t>fluently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naturally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conversation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complex</w:t>
      </w:r>
      <w:r>
        <w:rPr>
          <w:color w:val="231F20"/>
          <w:spacing w:val="-4"/>
        </w:rPr>
        <w:t> </w:t>
      </w:r>
      <w:r>
        <w:rPr>
          <w:color w:val="231F20"/>
        </w:rPr>
        <w:t>or abstract topic. (79)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100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049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9472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8960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7936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7424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6400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5888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5152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9984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8448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6912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00" w:hanging="400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w w:val="99"/>
        <w:sz w:val="30"/>
        <w:szCs w:val="3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34" w:hanging="4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68" w:hanging="4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02" w:hanging="4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36" w:hanging="4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70" w:hanging="4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04" w:hanging="4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38" w:hanging="4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172" w:hanging="4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line="260" w:lineRule="exact"/>
      <w:ind w:left="500" w:hanging="40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10 Speaking Task.indd</dc:title>
  <dcterms:created xsi:type="dcterms:W3CDTF">2022-11-01T06:27:42Z</dcterms:created>
  <dcterms:modified xsi:type="dcterms:W3CDTF">2022-11-01T06:27:42Z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